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0643" w14:textId="77777777" w:rsidR="00C94584" w:rsidRDefault="00C94584">
      <w:pPr>
        <w:rPr>
          <w:b/>
          <w:sz w:val="24"/>
        </w:rPr>
      </w:pPr>
    </w:p>
    <w:p w14:paraId="7C42DFEF" w14:textId="77777777" w:rsidR="00C94584" w:rsidRDefault="00C94584">
      <w:pPr>
        <w:rPr>
          <w:b/>
          <w:sz w:val="24"/>
        </w:rPr>
      </w:pPr>
    </w:p>
    <w:p w14:paraId="7D19E491" w14:textId="504E2F77" w:rsidR="00356A4F" w:rsidRDefault="00CE4019">
      <w:pPr>
        <w:rPr>
          <w:b/>
          <w:sz w:val="24"/>
        </w:rPr>
      </w:pPr>
      <w:r>
        <w:rPr>
          <w:b/>
          <w:sz w:val="24"/>
        </w:rPr>
        <w:t>Group Information</w:t>
      </w:r>
    </w:p>
    <w:p w14:paraId="65628A3B" w14:textId="43E632AB" w:rsidR="00356A4F" w:rsidRDefault="00356A4F">
      <w:pPr>
        <w:rPr>
          <w:sz w:val="24"/>
        </w:rPr>
      </w:pPr>
      <w:r>
        <w:rPr>
          <w:sz w:val="24"/>
        </w:rPr>
        <w:t>We are excited to welcome groups to our cor</w:t>
      </w:r>
      <w:r w:rsidR="003E313B">
        <w:rPr>
          <w:sz w:val="24"/>
        </w:rPr>
        <w:t>n maze and pumpkin patc</w:t>
      </w:r>
      <w:r w:rsidR="00B44138">
        <w:rPr>
          <w:sz w:val="24"/>
        </w:rPr>
        <w:t xml:space="preserve">h.  </w:t>
      </w:r>
      <w:r>
        <w:rPr>
          <w:sz w:val="24"/>
        </w:rPr>
        <w:t>This information is for groups that would like to arrange a visit to our farm</w:t>
      </w:r>
      <w:r w:rsidR="00E3315B">
        <w:rPr>
          <w:sz w:val="24"/>
        </w:rPr>
        <w:t xml:space="preserve"> </w:t>
      </w:r>
      <w:r w:rsidR="00E3315B" w:rsidRPr="00E3315B">
        <w:rPr>
          <w:b/>
          <w:bCs/>
          <w:sz w:val="24"/>
        </w:rPr>
        <w:t xml:space="preserve">during the week, Monday- </w:t>
      </w:r>
      <w:proofErr w:type="gramStart"/>
      <w:r w:rsidR="00E3315B" w:rsidRPr="00E3315B">
        <w:rPr>
          <w:b/>
          <w:bCs/>
          <w:sz w:val="24"/>
        </w:rPr>
        <w:t>Friday</w:t>
      </w:r>
      <w:proofErr w:type="gramEnd"/>
      <w:r w:rsidR="00E3315B" w:rsidRPr="00E3315B">
        <w:rPr>
          <w:b/>
          <w:bCs/>
          <w:sz w:val="24"/>
        </w:rPr>
        <w:t xml:space="preserve"> including school groups</w:t>
      </w:r>
      <w:r w:rsidR="003E313B">
        <w:rPr>
          <w:sz w:val="24"/>
        </w:rPr>
        <w:t xml:space="preserve">.  Our regular hours </w:t>
      </w:r>
      <w:r w:rsidR="00ED611E">
        <w:rPr>
          <w:sz w:val="24"/>
        </w:rPr>
        <w:t>are Saturdays and Sunday</w:t>
      </w:r>
      <w:r w:rsidR="00E3315B">
        <w:rPr>
          <w:sz w:val="24"/>
        </w:rPr>
        <w:t xml:space="preserve">s, </w:t>
      </w:r>
      <w:r w:rsidR="00792BD9">
        <w:rPr>
          <w:sz w:val="24"/>
        </w:rPr>
        <w:t>noon to 5 p.m.  Regular admission is $</w:t>
      </w:r>
      <w:r w:rsidR="00C071FD">
        <w:rPr>
          <w:sz w:val="24"/>
        </w:rPr>
        <w:t>8</w:t>
      </w:r>
      <w:r w:rsidR="00792BD9">
        <w:rPr>
          <w:sz w:val="24"/>
        </w:rPr>
        <w:t xml:space="preserve"> per person. </w:t>
      </w:r>
    </w:p>
    <w:p w14:paraId="0318DB8E" w14:textId="77777777" w:rsidR="00792BD9" w:rsidRDefault="00792BD9">
      <w:pPr>
        <w:rPr>
          <w:b/>
          <w:bCs/>
          <w:sz w:val="24"/>
        </w:rPr>
      </w:pPr>
    </w:p>
    <w:p w14:paraId="4BCA287D" w14:textId="1FAE7706" w:rsidR="00E3315B" w:rsidRPr="004045FE" w:rsidRDefault="00E3315B">
      <w:pPr>
        <w:rPr>
          <w:b/>
          <w:bCs/>
          <w:sz w:val="24"/>
        </w:rPr>
      </w:pPr>
      <w:r w:rsidRPr="004045FE">
        <w:rPr>
          <w:b/>
          <w:bCs/>
          <w:sz w:val="24"/>
        </w:rPr>
        <w:t>Weekday Group Contact:</w:t>
      </w:r>
    </w:p>
    <w:p w14:paraId="556AF9BF" w14:textId="3C215CFB" w:rsidR="004045FE" w:rsidRDefault="00C071FD">
      <w:pPr>
        <w:rPr>
          <w:sz w:val="24"/>
        </w:rPr>
      </w:pPr>
      <w:hyperlink r:id="rId7" w:history="1">
        <w:r w:rsidR="004045FE" w:rsidRPr="006625F4">
          <w:rPr>
            <w:rStyle w:val="Hyperlink"/>
            <w:sz w:val="24"/>
          </w:rPr>
          <w:t>UptownFarmsGroups@hotmail.com</w:t>
        </w:r>
      </w:hyperlink>
      <w:r w:rsidR="004045FE">
        <w:rPr>
          <w:sz w:val="24"/>
        </w:rPr>
        <w:t xml:space="preserve"> </w:t>
      </w:r>
    </w:p>
    <w:p w14:paraId="2BF99ABA" w14:textId="77777777" w:rsidR="00792BD9" w:rsidRDefault="00792BD9">
      <w:pPr>
        <w:rPr>
          <w:b/>
          <w:sz w:val="24"/>
        </w:rPr>
      </w:pPr>
    </w:p>
    <w:p w14:paraId="42A42485" w14:textId="6BAB76CE" w:rsidR="004045FE" w:rsidRDefault="004045FE">
      <w:pPr>
        <w:rPr>
          <w:b/>
          <w:sz w:val="24"/>
        </w:rPr>
      </w:pPr>
      <w:r>
        <w:rPr>
          <w:b/>
          <w:sz w:val="24"/>
        </w:rPr>
        <w:t>School Groups</w:t>
      </w:r>
    </w:p>
    <w:p w14:paraId="370D0F8C" w14:textId="035105B5" w:rsidR="004045FE" w:rsidRDefault="004045FE">
      <w:pPr>
        <w:rPr>
          <w:bCs/>
          <w:sz w:val="24"/>
        </w:rPr>
      </w:pPr>
      <w:r>
        <w:rPr>
          <w:bCs/>
          <w:sz w:val="24"/>
        </w:rPr>
        <w:t xml:space="preserve">-Normal admission paid per student of $8 per student.  Teachers, bus drives, administrators are free of charge. </w:t>
      </w:r>
    </w:p>
    <w:p w14:paraId="50CCA29D" w14:textId="6ECC4EF4" w:rsidR="004045FE" w:rsidRDefault="004045FE">
      <w:pPr>
        <w:rPr>
          <w:bCs/>
          <w:sz w:val="24"/>
        </w:rPr>
      </w:pPr>
      <w:r>
        <w:rPr>
          <w:bCs/>
          <w:sz w:val="24"/>
        </w:rPr>
        <w:t>- Plenty of bus parking with easy access and turn around</w:t>
      </w:r>
    </w:p>
    <w:p w14:paraId="2EFDE100" w14:textId="68D66DCF" w:rsidR="004045FE" w:rsidRDefault="004045FE">
      <w:pPr>
        <w:rPr>
          <w:bCs/>
          <w:sz w:val="24"/>
        </w:rPr>
      </w:pPr>
      <w:r>
        <w:rPr>
          <w:bCs/>
          <w:sz w:val="24"/>
        </w:rPr>
        <w:t xml:space="preserve">- Students can bring lunches and eat on site. </w:t>
      </w:r>
    </w:p>
    <w:p w14:paraId="053F99D6" w14:textId="2AAD77F1" w:rsidR="004045FE" w:rsidRPr="004045FE" w:rsidRDefault="004045FE">
      <w:pPr>
        <w:rPr>
          <w:bCs/>
          <w:sz w:val="24"/>
        </w:rPr>
      </w:pPr>
      <w:r>
        <w:rPr>
          <w:bCs/>
          <w:sz w:val="24"/>
        </w:rPr>
        <w:t xml:space="preserve">-Dates and times will be arranged with </w:t>
      </w:r>
      <w:r w:rsidR="00792BD9">
        <w:rPr>
          <w:bCs/>
          <w:sz w:val="24"/>
        </w:rPr>
        <w:t>our Education Coordinator via</w:t>
      </w:r>
      <w:r>
        <w:rPr>
          <w:bCs/>
          <w:sz w:val="24"/>
        </w:rPr>
        <w:t xml:space="preserve"> email </w:t>
      </w:r>
      <w:hyperlink r:id="rId8" w:history="1">
        <w:r w:rsidRPr="006625F4">
          <w:rPr>
            <w:rStyle w:val="Hyperlink"/>
            <w:bCs/>
            <w:sz w:val="24"/>
          </w:rPr>
          <w:t>uptownfarmsgroups@hotmail.com</w:t>
        </w:r>
      </w:hyperlink>
      <w:r>
        <w:rPr>
          <w:bCs/>
          <w:sz w:val="24"/>
        </w:rPr>
        <w:t xml:space="preserve"> </w:t>
      </w:r>
    </w:p>
    <w:p w14:paraId="1A8C0FCC" w14:textId="77777777" w:rsidR="00792BD9" w:rsidRDefault="00792BD9">
      <w:pPr>
        <w:rPr>
          <w:b/>
          <w:sz w:val="24"/>
        </w:rPr>
      </w:pPr>
    </w:p>
    <w:p w14:paraId="105DE782" w14:textId="5BDF249A" w:rsidR="00356A4F" w:rsidRDefault="004045FE">
      <w:pPr>
        <w:rPr>
          <w:b/>
          <w:sz w:val="24"/>
        </w:rPr>
      </w:pPr>
      <w:r>
        <w:rPr>
          <w:b/>
          <w:sz w:val="24"/>
        </w:rPr>
        <w:t>Private Group Events</w:t>
      </w:r>
      <w:r w:rsidR="00356A4F" w:rsidRPr="00356A4F">
        <w:rPr>
          <w:b/>
          <w:sz w:val="24"/>
        </w:rPr>
        <w:t xml:space="preserve"> </w:t>
      </w:r>
    </w:p>
    <w:p w14:paraId="7D87132E" w14:textId="6B66587C" w:rsidR="003E313B" w:rsidRPr="00C94584" w:rsidRDefault="003E313B">
      <w:pPr>
        <w:rPr>
          <w:bCs/>
          <w:i/>
          <w:iCs/>
          <w:sz w:val="24"/>
        </w:rPr>
      </w:pPr>
      <w:r w:rsidRPr="00C94584">
        <w:rPr>
          <w:bCs/>
          <w:i/>
          <w:iCs/>
          <w:sz w:val="24"/>
        </w:rPr>
        <w:t>*Minimum charge of $</w:t>
      </w:r>
      <w:r w:rsidR="00170846">
        <w:rPr>
          <w:bCs/>
          <w:i/>
          <w:iCs/>
          <w:sz w:val="24"/>
        </w:rPr>
        <w:t>200.00</w:t>
      </w:r>
      <w:r w:rsidRPr="00C94584">
        <w:rPr>
          <w:bCs/>
          <w:i/>
          <w:iCs/>
          <w:sz w:val="24"/>
        </w:rPr>
        <w:t xml:space="preserve"> for private group events</w:t>
      </w:r>
      <w:r w:rsidR="00C94584">
        <w:rPr>
          <w:bCs/>
          <w:i/>
          <w:iCs/>
          <w:sz w:val="24"/>
        </w:rPr>
        <w:t>.  This covers our overhead of opening for special hours.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6A4F" w14:paraId="1514EF71" w14:textId="77777777" w:rsidTr="00356A4F">
        <w:tc>
          <w:tcPr>
            <w:tcW w:w="3116" w:type="dxa"/>
          </w:tcPr>
          <w:p w14:paraId="41F7CB50" w14:textId="77777777" w:rsidR="00356A4F" w:rsidRPr="00356A4F" w:rsidRDefault="00356A4F">
            <w:pPr>
              <w:rPr>
                <w:b/>
                <w:sz w:val="24"/>
              </w:rPr>
            </w:pPr>
            <w:r w:rsidRPr="00356A4F">
              <w:rPr>
                <w:b/>
                <w:sz w:val="24"/>
              </w:rPr>
              <w:t>Hours</w:t>
            </w:r>
          </w:p>
        </w:tc>
        <w:tc>
          <w:tcPr>
            <w:tcW w:w="3117" w:type="dxa"/>
          </w:tcPr>
          <w:p w14:paraId="5A3FA2CA" w14:textId="77777777" w:rsidR="00356A4F" w:rsidRPr="00356A4F" w:rsidRDefault="00356A4F">
            <w:pPr>
              <w:rPr>
                <w:b/>
                <w:sz w:val="24"/>
              </w:rPr>
            </w:pPr>
            <w:r w:rsidRPr="00356A4F">
              <w:rPr>
                <w:b/>
                <w:sz w:val="24"/>
              </w:rPr>
              <w:t>Number of People</w:t>
            </w:r>
          </w:p>
        </w:tc>
        <w:tc>
          <w:tcPr>
            <w:tcW w:w="3117" w:type="dxa"/>
          </w:tcPr>
          <w:p w14:paraId="5654FA58" w14:textId="6EDB19C9" w:rsidR="00356A4F" w:rsidRPr="00356A4F" w:rsidRDefault="00356A4F">
            <w:pPr>
              <w:rPr>
                <w:b/>
                <w:sz w:val="24"/>
              </w:rPr>
            </w:pPr>
            <w:r w:rsidRPr="00356A4F">
              <w:rPr>
                <w:b/>
                <w:sz w:val="24"/>
              </w:rPr>
              <w:t xml:space="preserve">Cost </w:t>
            </w:r>
          </w:p>
        </w:tc>
      </w:tr>
      <w:tr w:rsidR="00356A4F" w14:paraId="4CC8765F" w14:textId="77777777" w:rsidTr="00356A4F">
        <w:tc>
          <w:tcPr>
            <w:tcW w:w="3116" w:type="dxa"/>
          </w:tcPr>
          <w:p w14:paraId="5F3283FC" w14:textId="39C8F774" w:rsidR="00356A4F" w:rsidRDefault="00155A64">
            <w:pPr>
              <w:rPr>
                <w:sz w:val="24"/>
              </w:rPr>
            </w:pPr>
            <w:r>
              <w:rPr>
                <w:sz w:val="24"/>
              </w:rPr>
              <w:t>2 hours</w:t>
            </w:r>
            <w:r w:rsidR="003E313B">
              <w:rPr>
                <w:sz w:val="24"/>
              </w:rPr>
              <w:t xml:space="preserve"> </w:t>
            </w:r>
          </w:p>
        </w:tc>
        <w:tc>
          <w:tcPr>
            <w:tcW w:w="3117" w:type="dxa"/>
          </w:tcPr>
          <w:p w14:paraId="2FFE54C2" w14:textId="177F3867" w:rsidR="00356A4F" w:rsidRDefault="00B84C7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="00356A4F">
              <w:rPr>
                <w:sz w:val="24"/>
              </w:rPr>
              <w:t xml:space="preserve"> </w:t>
            </w:r>
            <w:r w:rsidR="003E313B">
              <w:rPr>
                <w:sz w:val="24"/>
              </w:rPr>
              <w:t>or fewer</w:t>
            </w:r>
          </w:p>
        </w:tc>
        <w:tc>
          <w:tcPr>
            <w:tcW w:w="3117" w:type="dxa"/>
          </w:tcPr>
          <w:p w14:paraId="3DB4CEEA" w14:textId="092E2CCC" w:rsidR="00356A4F" w:rsidRDefault="003E313B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155A64">
              <w:rPr>
                <w:sz w:val="24"/>
              </w:rPr>
              <w:t>2</w:t>
            </w:r>
            <w:r w:rsidR="008B00A0">
              <w:rPr>
                <w:sz w:val="24"/>
              </w:rPr>
              <w:t>50</w:t>
            </w:r>
            <w:r w:rsidR="00155A64">
              <w:rPr>
                <w:sz w:val="24"/>
              </w:rPr>
              <w:t>.00 for event</w:t>
            </w:r>
          </w:p>
          <w:p w14:paraId="4B0653C4" w14:textId="2846C308" w:rsidR="00155A64" w:rsidRDefault="00155A64">
            <w:pPr>
              <w:rPr>
                <w:sz w:val="24"/>
              </w:rPr>
            </w:pPr>
          </w:p>
        </w:tc>
      </w:tr>
      <w:tr w:rsidR="00356A4F" w14:paraId="34A9D8A4" w14:textId="77777777" w:rsidTr="00356A4F">
        <w:tc>
          <w:tcPr>
            <w:tcW w:w="3116" w:type="dxa"/>
          </w:tcPr>
          <w:p w14:paraId="4171F121" w14:textId="15C5D448" w:rsidR="00356A4F" w:rsidRDefault="003E313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55A64">
              <w:rPr>
                <w:sz w:val="24"/>
              </w:rPr>
              <w:t xml:space="preserve"> hours</w:t>
            </w:r>
          </w:p>
        </w:tc>
        <w:tc>
          <w:tcPr>
            <w:tcW w:w="3117" w:type="dxa"/>
          </w:tcPr>
          <w:p w14:paraId="4B3C57EE" w14:textId="72CDF815" w:rsidR="00356A4F" w:rsidRDefault="00B84C7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2C3926">
              <w:rPr>
                <w:sz w:val="24"/>
              </w:rPr>
              <w:t xml:space="preserve">6 – 39 people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7" w:type="dxa"/>
          </w:tcPr>
          <w:p w14:paraId="73F624B2" w14:textId="77777777" w:rsidR="00356A4F" w:rsidRDefault="003E313B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2C3926">
              <w:rPr>
                <w:sz w:val="24"/>
              </w:rPr>
              <w:t>10</w:t>
            </w:r>
            <w:r>
              <w:rPr>
                <w:sz w:val="24"/>
              </w:rPr>
              <w:t>.00</w:t>
            </w:r>
            <w:r w:rsidR="008B00A0">
              <w:rPr>
                <w:sz w:val="24"/>
              </w:rPr>
              <w:t xml:space="preserve"> per person</w:t>
            </w:r>
          </w:p>
          <w:p w14:paraId="6506103D" w14:textId="303B74A1" w:rsidR="00CF0AF8" w:rsidRDefault="00CF0AF8">
            <w:pPr>
              <w:rPr>
                <w:sz w:val="24"/>
              </w:rPr>
            </w:pPr>
          </w:p>
        </w:tc>
      </w:tr>
      <w:tr w:rsidR="00356A4F" w14:paraId="5E11D2F7" w14:textId="77777777" w:rsidTr="00356A4F">
        <w:tc>
          <w:tcPr>
            <w:tcW w:w="3116" w:type="dxa"/>
          </w:tcPr>
          <w:p w14:paraId="72E8D54E" w14:textId="0D464166" w:rsidR="00356A4F" w:rsidRDefault="003E313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55A64">
              <w:rPr>
                <w:sz w:val="24"/>
              </w:rPr>
              <w:t xml:space="preserve"> hours</w:t>
            </w:r>
          </w:p>
        </w:tc>
        <w:tc>
          <w:tcPr>
            <w:tcW w:w="3117" w:type="dxa"/>
          </w:tcPr>
          <w:p w14:paraId="694C0759" w14:textId="2259AB5F" w:rsidR="00356A4F" w:rsidRDefault="00C9458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  <w:r w:rsidR="00356A4F">
              <w:rPr>
                <w:sz w:val="24"/>
              </w:rPr>
              <w:t>+</w:t>
            </w:r>
            <w:r w:rsidR="002C3926">
              <w:rPr>
                <w:sz w:val="24"/>
              </w:rPr>
              <w:t xml:space="preserve"> people</w:t>
            </w:r>
          </w:p>
        </w:tc>
        <w:tc>
          <w:tcPr>
            <w:tcW w:w="3117" w:type="dxa"/>
          </w:tcPr>
          <w:p w14:paraId="7883899B" w14:textId="77777777" w:rsidR="00356A4F" w:rsidRDefault="00356A4F" w:rsidP="003E313B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155A64">
              <w:rPr>
                <w:sz w:val="24"/>
              </w:rPr>
              <w:t>8</w:t>
            </w:r>
            <w:r w:rsidR="00CF0AF8">
              <w:rPr>
                <w:sz w:val="24"/>
              </w:rPr>
              <w:t>.00</w:t>
            </w:r>
            <w:r w:rsidR="00155A64">
              <w:rPr>
                <w:sz w:val="24"/>
              </w:rPr>
              <w:t xml:space="preserve"> per person </w:t>
            </w:r>
          </w:p>
          <w:p w14:paraId="24C2BE78" w14:textId="44EAA332" w:rsidR="00CF0AF8" w:rsidRDefault="00CF0AF8" w:rsidP="003E313B">
            <w:pPr>
              <w:rPr>
                <w:sz w:val="24"/>
              </w:rPr>
            </w:pPr>
          </w:p>
        </w:tc>
      </w:tr>
      <w:tr w:rsidR="00DF5027" w14:paraId="49B4AF7C" w14:textId="77777777" w:rsidTr="00356A4F">
        <w:tc>
          <w:tcPr>
            <w:tcW w:w="3116" w:type="dxa"/>
          </w:tcPr>
          <w:p w14:paraId="224A6392" w14:textId="1CBAA5E3" w:rsidR="00DF5027" w:rsidRDefault="00DF5027">
            <w:pPr>
              <w:rPr>
                <w:sz w:val="24"/>
              </w:rPr>
            </w:pPr>
            <w:r>
              <w:rPr>
                <w:sz w:val="24"/>
              </w:rPr>
              <w:t>School Groups</w:t>
            </w:r>
          </w:p>
        </w:tc>
        <w:tc>
          <w:tcPr>
            <w:tcW w:w="3117" w:type="dxa"/>
          </w:tcPr>
          <w:p w14:paraId="1ADAAB10" w14:textId="3B926AF9" w:rsidR="00DF5027" w:rsidRDefault="009A465E">
            <w:pPr>
              <w:rPr>
                <w:sz w:val="24"/>
              </w:rPr>
            </w:pPr>
            <w:r>
              <w:rPr>
                <w:sz w:val="24"/>
              </w:rPr>
              <w:t xml:space="preserve">See notes about regarding school groups </w:t>
            </w:r>
          </w:p>
        </w:tc>
        <w:tc>
          <w:tcPr>
            <w:tcW w:w="3117" w:type="dxa"/>
          </w:tcPr>
          <w:p w14:paraId="51E1422E" w14:textId="5EC016D5" w:rsidR="00DF5027" w:rsidRDefault="00DF5027" w:rsidP="003E313B">
            <w:pPr>
              <w:rPr>
                <w:sz w:val="24"/>
              </w:rPr>
            </w:pPr>
            <w:r>
              <w:rPr>
                <w:sz w:val="24"/>
              </w:rPr>
              <w:t xml:space="preserve">$8.00 per person. Teachers and bus drives are admitted at no cost.  </w:t>
            </w:r>
          </w:p>
        </w:tc>
      </w:tr>
    </w:tbl>
    <w:p w14:paraId="6CD7319C" w14:textId="77777777" w:rsidR="00356A4F" w:rsidRDefault="00356A4F">
      <w:pPr>
        <w:rPr>
          <w:sz w:val="24"/>
        </w:rPr>
      </w:pPr>
    </w:p>
    <w:p w14:paraId="379441B8" w14:textId="77777777" w:rsidR="009B5EA6" w:rsidRDefault="009B5EA6" w:rsidP="00356A4F">
      <w:pPr>
        <w:rPr>
          <w:b/>
          <w:sz w:val="24"/>
        </w:rPr>
      </w:pPr>
    </w:p>
    <w:p w14:paraId="4E559D5D" w14:textId="0A8346CC" w:rsidR="009A465E" w:rsidRPr="009B5EA6" w:rsidRDefault="00356A4F" w:rsidP="009B5EA6">
      <w:pPr>
        <w:rPr>
          <w:b/>
          <w:sz w:val="24"/>
        </w:rPr>
      </w:pPr>
      <w:r w:rsidRPr="00356A4F">
        <w:rPr>
          <w:b/>
          <w:sz w:val="24"/>
        </w:rPr>
        <w:t>What does your group rate include?</w:t>
      </w:r>
    </w:p>
    <w:p w14:paraId="3BC2D5DB" w14:textId="10058EAD" w:rsidR="00356A4F" w:rsidRDefault="00356A4F" w:rsidP="00356A4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All activities included in general admission (subject to change without notice) </w:t>
      </w:r>
    </w:p>
    <w:p w14:paraId="3C930C9F" w14:textId="55FB81CC" w:rsidR="00356A4F" w:rsidRDefault="00356A4F" w:rsidP="00356A4F">
      <w:pPr>
        <w:pStyle w:val="ListParagraph"/>
        <w:numPr>
          <w:ilvl w:val="1"/>
          <w:numId w:val="2"/>
        </w:numPr>
        <w:rPr>
          <w:sz w:val="24"/>
        </w:rPr>
      </w:pPr>
      <w:proofErr w:type="gramStart"/>
      <w:r>
        <w:rPr>
          <w:sz w:val="24"/>
        </w:rPr>
        <w:t>Hay ride</w:t>
      </w:r>
      <w:proofErr w:type="gramEnd"/>
      <w:r w:rsidR="008B00A0">
        <w:rPr>
          <w:sz w:val="24"/>
        </w:rPr>
        <w:t xml:space="preserve"> (Must be requested in advance) </w:t>
      </w:r>
    </w:p>
    <w:p w14:paraId="70581656" w14:textId="77777777" w:rsidR="00356A4F" w:rsidRDefault="00356A4F" w:rsidP="00356A4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Corn Maze</w:t>
      </w:r>
    </w:p>
    <w:p w14:paraId="7E5DD4A1" w14:textId="77777777" w:rsidR="00356A4F" w:rsidRDefault="00356A4F" w:rsidP="00356A4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Pumpkin Patch </w:t>
      </w:r>
    </w:p>
    <w:p w14:paraId="70B31A33" w14:textId="77777777" w:rsidR="00356A4F" w:rsidRDefault="00356A4F" w:rsidP="00356A4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Livestock Viewing </w:t>
      </w:r>
    </w:p>
    <w:p w14:paraId="1B23001A" w14:textId="77777777" w:rsidR="00356A4F" w:rsidRDefault="00356A4F" w:rsidP="00356A4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Backyard games – Bags, Checkers, tic-tac-toe</w:t>
      </w:r>
    </w:p>
    <w:p w14:paraId="28C7A86F" w14:textId="77777777" w:rsidR="00356A4F" w:rsidRDefault="00356A4F" w:rsidP="00356A4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Dirt Pile and slide</w:t>
      </w:r>
    </w:p>
    <w:p w14:paraId="1575798A" w14:textId="77777777" w:rsidR="00356A4F" w:rsidRDefault="00356A4F" w:rsidP="00356A4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Free Parking with easy access for busses</w:t>
      </w:r>
    </w:p>
    <w:p w14:paraId="56C4722E" w14:textId="77777777" w:rsidR="00356A4F" w:rsidRDefault="00356A4F" w:rsidP="00356A4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Use of picnic area</w:t>
      </w:r>
    </w:p>
    <w:p w14:paraId="495D40C0" w14:textId="77777777" w:rsidR="00201722" w:rsidRDefault="003E313B" w:rsidP="00356A4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Bring your own food and drinks</w:t>
      </w:r>
    </w:p>
    <w:p w14:paraId="5BF41744" w14:textId="77777777" w:rsidR="00356A4F" w:rsidRDefault="00356A4F" w:rsidP="00356A4F">
      <w:pPr>
        <w:pStyle w:val="ListParagraph"/>
        <w:numPr>
          <w:ilvl w:val="0"/>
          <w:numId w:val="2"/>
        </w:numPr>
        <w:rPr>
          <w:b/>
          <w:sz w:val="24"/>
        </w:rPr>
      </w:pPr>
      <w:r w:rsidRPr="00356A4F">
        <w:rPr>
          <w:b/>
          <w:sz w:val="24"/>
        </w:rPr>
        <w:t>School Groups:  Teachers and bu</w:t>
      </w:r>
      <w:r w:rsidR="007D38CF">
        <w:rPr>
          <w:b/>
          <w:sz w:val="24"/>
        </w:rPr>
        <w:t xml:space="preserve">s drivers get free admission!  </w:t>
      </w:r>
      <w:r w:rsidR="007D38CF" w:rsidRPr="007D38CF">
        <w:rPr>
          <w:sz w:val="24"/>
        </w:rPr>
        <w:t>Parents and other chaperones are requested to pay admission.</w:t>
      </w:r>
      <w:r w:rsidR="007D38CF">
        <w:rPr>
          <w:b/>
          <w:sz w:val="24"/>
        </w:rPr>
        <w:t xml:space="preserve"> </w:t>
      </w:r>
    </w:p>
    <w:p w14:paraId="3E2D5FD9" w14:textId="77777777" w:rsidR="00356A4F" w:rsidRDefault="00356A4F" w:rsidP="00356A4F">
      <w:pPr>
        <w:rPr>
          <w:b/>
          <w:sz w:val="24"/>
        </w:rPr>
      </w:pPr>
    </w:p>
    <w:p w14:paraId="22E3CA6E" w14:textId="77777777" w:rsidR="00CE3266" w:rsidRDefault="00CE3266" w:rsidP="00356A4F">
      <w:pPr>
        <w:rPr>
          <w:b/>
          <w:sz w:val="24"/>
        </w:rPr>
      </w:pPr>
    </w:p>
    <w:p w14:paraId="2A4CEE77" w14:textId="1EDF5161" w:rsidR="00A12736" w:rsidRDefault="00A12736" w:rsidP="00356A4F">
      <w:pPr>
        <w:rPr>
          <w:b/>
          <w:sz w:val="24"/>
        </w:rPr>
      </w:pPr>
      <w:r>
        <w:rPr>
          <w:b/>
          <w:sz w:val="24"/>
        </w:rPr>
        <w:t>Pa</w:t>
      </w:r>
      <w:r w:rsidR="00C94584">
        <w:rPr>
          <w:b/>
          <w:sz w:val="24"/>
        </w:rPr>
        <w:t>y</w:t>
      </w:r>
      <w:r>
        <w:rPr>
          <w:b/>
          <w:sz w:val="24"/>
        </w:rPr>
        <w:t>ment Policy:</w:t>
      </w:r>
    </w:p>
    <w:p w14:paraId="64650825" w14:textId="693FAF76" w:rsidR="00A12736" w:rsidRDefault="00201722" w:rsidP="00A12736">
      <w:pPr>
        <w:rPr>
          <w:sz w:val="24"/>
        </w:rPr>
      </w:pPr>
      <w:r>
        <w:rPr>
          <w:sz w:val="24"/>
        </w:rPr>
        <w:t>Payment in full is required the day of group visit.</w:t>
      </w:r>
      <w:r w:rsidR="009A465E">
        <w:rPr>
          <w:sz w:val="24"/>
        </w:rPr>
        <w:t xml:space="preserve"> By confirming your date, you acknowledge that Uptown Farms bears no responsibility for injuries, accidents.  Uptown Farms does not provide supervisor</w:t>
      </w:r>
      <w:r w:rsidR="009B5EA6">
        <w:rPr>
          <w:sz w:val="24"/>
        </w:rPr>
        <w:t>s</w:t>
      </w:r>
      <w:r w:rsidR="009A465E">
        <w:rPr>
          <w:sz w:val="24"/>
        </w:rPr>
        <w:t xml:space="preserve"> for children.  All children must have adequate supervision.  </w:t>
      </w:r>
    </w:p>
    <w:p w14:paraId="333495F5" w14:textId="0EAB9424" w:rsidR="00201722" w:rsidRDefault="00201722" w:rsidP="009A465E">
      <w:pPr>
        <w:rPr>
          <w:sz w:val="18"/>
        </w:rPr>
      </w:pPr>
    </w:p>
    <w:p w14:paraId="4C9B2C2C" w14:textId="6E433605" w:rsidR="009A465E" w:rsidRPr="009B5EA6" w:rsidRDefault="009A465E" w:rsidP="009A465E">
      <w:pPr>
        <w:rPr>
          <w:b/>
          <w:bCs/>
          <w:sz w:val="24"/>
        </w:rPr>
      </w:pPr>
      <w:r w:rsidRPr="004045FE">
        <w:rPr>
          <w:b/>
          <w:bCs/>
          <w:sz w:val="24"/>
        </w:rPr>
        <w:t>Weekday Group Contact:</w:t>
      </w:r>
    </w:p>
    <w:p w14:paraId="77FA831A" w14:textId="77777777" w:rsidR="009A465E" w:rsidRDefault="00C071FD" w:rsidP="009A465E">
      <w:pPr>
        <w:rPr>
          <w:sz w:val="24"/>
        </w:rPr>
      </w:pPr>
      <w:hyperlink r:id="rId9" w:history="1">
        <w:r w:rsidR="009A465E" w:rsidRPr="006625F4">
          <w:rPr>
            <w:rStyle w:val="Hyperlink"/>
            <w:sz w:val="24"/>
          </w:rPr>
          <w:t>UptownFarmsGroups@hotmail.com</w:t>
        </w:r>
      </w:hyperlink>
      <w:r w:rsidR="009A465E">
        <w:rPr>
          <w:sz w:val="24"/>
        </w:rPr>
        <w:t xml:space="preserve"> </w:t>
      </w:r>
    </w:p>
    <w:p w14:paraId="675EE4CB" w14:textId="77777777" w:rsidR="009A465E" w:rsidRPr="00201722" w:rsidRDefault="009A465E" w:rsidP="009A465E">
      <w:pPr>
        <w:rPr>
          <w:sz w:val="18"/>
        </w:rPr>
      </w:pPr>
    </w:p>
    <w:sectPr w:rsidR="009A465E" w:rsidRPr="002017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518D" w14:textId="77777777" w:rsidR="003A05F3" w:rsidRDefault="003A05F3" w:rsidP="00356A4F">
      <w:pPr>
        <w:spacing w:after="0" w:line="240" w:lineRule="auto"/>
      </w:pPr>
      <w:r>
        <w:separator/>
      </w:r>
    </w:p>
  </w:endnote>
  <w:endnote w:type="continuationSeparator" w:id="0">
    <w:p w14:paraId="79881B79" w14:textId="77777777" w:rsidR="003A05F3" w:rsidRDefault="003A05F3" w:rsidP="0035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FB0B" w14:textId="77777777" w:rsidR="003A05F3" w:rsidRDefault="003A05F3" w:rsidP="00356A4F">
      <w:pPr>
        <w:spacing w:after="0" w:line="240" w:lineRule="auto"/>
      </w:pPr>
      <w:r>
        <w:separator/>
      </w:r>
    </w:p>
  </w:footnote>
  <w:footnote w:type="continuationSeparator" w:id="0">
    <w:p w14:paraId="610F39AC" w14:textId="77777777" w:rsidR="003A05F3" w:rsidRDefault="003A05F3" w:rsidP="0035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46D5" w14:textId="77777777" w:rsidR="009A465E" w:rsidRDefault="009A465E">
    <w:pPr>
      <w:pStyle w:val="Header"/>
    </w:pPr>
  </w:p>
  <w:p w14:paraId="480604FB" w14:textId="1E2B2AC1" w:rsidR="00356A4F" w:rsidRDefault="00DD65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9AE407" wp14:editId="0B220702">
          <wp:simplePos x="0" y="0"/>
          <wp:positionH relativeFrom="margin">
            <wp:posOffset>2047875</wp:posOffset>
          </wp:positionH>
          <wp:positionV relativeFrom="margin">
            <wp:posOffset>-577850</wp:posOffset>
          </wp:positionV>
          <wp:extent cx="1809750" cy="872199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72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3A6"/>
    <w:multiLevelType w:val="hybridMultilevel"/>
    <w:tmpl w:val="B56C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51AE"/>
    <w:multiLevelType w:val="hybridMultilevel"/>
    <w:tmpl w:val="86E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23186"/>
    <w:multiLevelType w:val="hybridMultilevel"/>
    <w:tmpl w:val="3244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F618D"/>
    <w:multiLevelType w:val="hybridMultilevel"/>
    <w:tmpl w:val="4AA4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E547C"/>
    <w:multiLevelType w:val="hybridMultilevel"/>
    <w:tmpl w:val="AF90B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5980140">
    <w:abstractNumId w:val="3"/>
  </w:num>
  <w:num w:numId="2" w16cid:durableId="1731028253">
    <w:abstractNumId w:val="0"/>
  </w:num>
  <w:num w:numId="3" w16cid:durableId="2089500919">
    <w:abstractNumId w:val="1"/>
  </w:num>
  <w:num w:numId="4" w16cid:durableId="27997577">
    <w:abstractNumId w:val="2"/>
  </w:num>
  <w:num w:numId="5" w16cid:durableId="1157259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4F"/>
    <w:rsid w:val="00155A64"/>
    <w:rsid w:val="00170846"/>
    <w:rsid w:val="00197DC6"/>
    <w:rsid w:val="001C6E6B"/>
    <w:rsid w:val="001E3938"/>
    <w:rsid w:val="00201722"/>
    <w:rsid w:val="002C3926"/>
    <w:rsid w:val="00356A4F"/>
    <w:rsid w:val="003A05F3"/>
    <w:rsid w:val="003E313B"/>
    <w:rsid w:val="003E498B"/>
    <w:rsid w:val="003E6083"/>
    <w:rsid w:val="004045FE"/>
    <w:rsid w:val="005077C7"/>
    <w:rsid w:val="00660715"/>
    <w:rsid w:val="00792BD9"/>
    <w:rsid w:val="007D38CF"/>
    <w:rsid w:val="007F127A"/>
    <w:rsid w:val="008609D8"/>
    <w:rsid w:val="00883B97"/>
    <w:rsid w:val="008B00A0"/>
    <w:rsid w:val="00925702"/>
    <w:rsid w:val="009A465E"/>
    <w:rsid w:val="009B5D24"/>
    <w:rsid w:val="009B5EA6"/>
    <w:rsid w:val="00A12736"/>
    <w:rsid w:val="00A43A0D"/>
    <w:rsid w:val="00B44138"/>
    <w:rsid w:val="00B84C74"/>
    <w:rsid w:val="00B97290"/>
    <w:rsid w:val="00C071FD"/>
    <w:rsid w:val="00C94584"/>
    <w:rsid w:val="00CE3266"/>
    <w:rsid w:val="00CE4019"/>
    <w:rsid w:val="00CF0AF8"/>
    <w:rsid w:val="00DD65E5"/>
    <w:rsid w:val="00DF5027"/>
    <w:rsid w:val="00E3315B"/>
    <w:rsid w:val="00E962EB"/>
    <w:rsid w:val="00ED611E"/>
    <w:rsid w:val="00F7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0AEA7"/>
  <w15:chartTrackingRefBased/>
  <w15:docId w15:val="{9A4A255E-DB64-438A-8A90-8FC8C5AD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4F"/>
  </w:style>
  <w:style w:type="paragraph" w:styleId="Footer">
    <w:name w:val="footer"/>
    <w:basedOn w:val="Normal"/>
    <w:link w:val="FooterChar"/>
    <w:uiPriority w:val="99"/>
    <w:unhideWhenUsed/>
    <w:rsid w:val="0035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4F"/>
  </w:style>
  <w:style w:type="table" w:styleId="TableGrid">
    <w:name w:val="Table Grid"/>
    <w:basedOn w:val="TableNormal"/>
    <w:uiPriority w:val="39"/>
    <w:rsid w:val="0035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townfarmsgroup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townFarmsGroups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ptownFarmsGroup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 Financial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Lambert</dc:creator>
  <cp:keywords/>
  <dc:description/>
  <cp:lastModifiedBy>Kate Lambert</cp:lastModifiedBy>
  <cp:revision>3</cp:revision>
  <cp:lastPrinted>2020-09-16T14:29:00Z</cp:lastPrinted>
  <dcterms:created xsi:type="dcterms:W3CDTF">2023-07-25T00:48:00Z</dcterms:created>
  <dcterms:modified xsi:type="dcterms:W3CDTF">2023-08-07T20:36:00Z</dcterms:modified>
</cp:coreProperties>
</file>